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F3E9E8" w14:textId="62C69A37" w:rsidR="00106790" w:rsidRPr="00106790" w:rsidRDefault="00FB20A8" w:rsidP="00106790">
      <w:pPr>
        <w:jc w:val="center"/>
        <w:rPr>
          <w:b/>
          <w:bCs/>
        </w:rPr>
      </w:pPr>
      <w:r>
        <w:rPr>
          <w:b/>
          <w:bCs/>
        </w:rPr>
        <w:t xml:space="preserve"> </w:t>
      </w:r>
      <w:r w:rsidR="00A914B4">
        <w:rPr>
          <w:b/>
          <w:bCs/>
        </w:rPr>
        <w:t>PÓT</w:t>
      </w:r>
      <w:r w:rsidR="00106790" w:rsidRPr="00106790">
        <w:rPr>
          <w:b/>
          <w:bCs/>
        </w:rPr>
        <w:t>PÁLYÁZATI KIÍRÁS</w:t>
      </w:r>
    </w:p>
    <w:p w14:paraId="1D1F7C08" w14:textId="77777777" w:rsidR="00106790" w:rsidRDefault="00106790"/>
    <w:p w14:paraId="024C4E13" w14:textId="4C45B168" w:rsidR="00EF7BB5" w:rsidRDefault="00290AE0" w:rsidP="005C1D72">
      <w:pPr>
        <w:jc w:val="both"/>
      </w:pPr>
      <w:r>
        <w:t xml:space="preserve">A Magyar Kereskedelmi és Iparkamara (a továbbiakban: </w:t>
      </w:r>
      <w:r w:rsidRPr="00290AE0">
        <w:rPr>
          <w:b/>
          <w:bCs/>
        </w:rPr>
        <w:t>MKIK</w:t>
      </w:r>
      <w:r>
        <w:t xml:space="preserve">) Mesterképzési és Mestervizsga Szabályzata (a továbbiakban: </w:t>
      </w:r>
      <w:r w:rsidRPr="00290AE0">
        <w:rPr>
          <w:b/>
          <w:bCs/>
        </w:rPr>
        <w:t>MKIK MMSZ</w:t>
      </w:r>
      <w:r>
        <w:t>) 7. § (</w:t>
      </w:r>
      <w:r w:rsidR="000D39B5">
        <w:t>3</w:t>
      </w:r>
      <w:r>
        <w:t xml:space="preserve">) bekezdése értelmében egységes megjelentetési dátummal, a kiírásban felsorolt szakmákban (lásd 1. számú melléklet) pályázatot hirdet a </w:t>
      </w:r>
      <w:r w:rsidRPr="00290AE0">
        <w:rPr>
          <w:b/>
          <w:bCs/>
        </w:rPr>
        <w:t>Mestervizsga Elnökök Országos Névjegyzékébe</w:t>
      </w:r>
      <w:r>
        <w:t xml:space="preserve"> történő felvételre. </w:t>
      </w:r>
    </w:p>
    <w:p w14:paraId="069B3F3E" w14:textId="7E822B3D" w:rsidR="00EF7BB5" w:rsidRDefault="00B21BE1" w:rsidP="005C1D72">
      <w:pPr>
        <w:jc w:val="both"/>
      </w:pPr>
      <w:r>
        <w:t xml:space="preserve">1. </w:t>
      </w:r>
      <w:r w:rsidR="00EF7BB5">
        <w:t xml:space="preserve">A </w:t>
      </w:r>
      <w:r w:rsidR="00BC30FF">
        <w:t>pót</w:t>
      </w:r>
      <w:r w:rsidR="00EF7BB5">
        <w:t>pályázat tárgyát képező szakképesítések listája:</w:t>
      </w:r>
    </w:p>
    <w:p w14:paraId="31ECCC1A" w14:textId="6FD4C7BE" w:rsidR="00EF7BB5" w:rsidRPr="00B21BE1" w:rsidRDefault="004B5F95" w:rsidP="00B21BE1">
      <w:pPr>
        <w:pStyle w:val="Listaszerbekezds"/>
        <w:numPr>
          <w:ilvl w:val="0"/>
          <w:numId w:val="1"/>
        </w:numPr>
        <w:spacing w:after="0"/>
        <w:jc w:val="both"/>
        <w:rPr>
          <w:b/>
          <w:bCs/>
        </w:rPr>
      </w:pPr>
      <w:r w:rsidRPr="00B21BE1">
        <w:rPr>
          <w:b/>
          <w:bCs/>
        </w:rPr>
        <w:t>Bádogos</w:t>
      </w:r>
    </w:p>
    <w:p w14:paraId="7A5AAD64" w14:textId="0C8CFB38" w:rsidR="004B5F95" w:rsidRPr="00B21BE1" w:rsidRDefault="004B5F95" w:rsidP="00B21BE1">
      <w:pPr>
        <w:pStyle w:val="Listaszerbekezds"/>
        <w:numPr>
          <w:ilvl w:val="0"/>
          <w:numId w:val="1"/>
        </w:numPr>
        <w:spacing w:after="0"/>
        <w:jc w:val="both"/>
        <w:rPr>
          <w:b/>
          <w:bCs/>
        </w:rPr>
      </w:pPr>
      <w:r w:rsidRPr="00B21BE1">
        <w:rPr>
          <w:b/>
          <w:bCs/>
        </w:rPr>
        <w:t>Burkoló</w:t>
      </w:r>
    </w:p>
    <w:p w14:paraId="5718D653" w14:textId="10D6EE1D" w:rsidR="004B5F95" w:rsidRPr="00B21BE1" w:rsidRDefault="004B5F95" w:rsidP="00B21BE1">
      <w:pPr>
        <w:pStyle w:val="Listaszerbekezds"/>
        <w:numPr>
          <w:ilvl w:val="0"/>
          <w:numId w:val="1"/>
        </w:numPr>
        <w:spacing w:after="0"/>
        <w:jc w:val="both"/>
        <w:rPr>
          <w:b/>
          <w:bCs/>
        </w:rPr>
      </w:pPr>
      <w:r w:rsidRPr="00B21BE1">
        <w:rPr>
          <w:b/>
          <w:bCs/>
        </w:rPr>
        <w:t>Cipőkészítő</w:t>
      </w:r>
    </w:p>
    <w:p w14:paraId="714F5551" w14:textId="280D20C4" w:rsidR="004B5F95" w:rsidRPr="00B21BE1" w:rsidRDefault="004B5F95" w:rsidP="00B21BE1">
      <w:pPr>
        <w:pStyle w:val="Listaszerbekezds"/>
        <w:numPr>
          <w:ilvl w:val="0"/>
          <w:numId w:val="1"/>
        </w:numPr>
        <w:spacing w:after="0"/>
        <w:jc w:val="both"/>
        <w:rPr>
          <w:b/>
          <w:bCs/>
        </w:rPr>
      </w:pPr>
      <w:r w:rsidRPr="00B21BE1">
        <w:rPr>
          <w:b/>
          <w:bCs/>
        </w:rPr>
        <w:t>Épület- és szerkezetlakatos</w:t>
      </w:r>
    </w:p>
    <w:p w14:paraId="3EE66265" w14:textId="3C69437E" w:rsidR="004B5F95" w:rsidRPr="00B21BE1" w:rsidRDefault="004B5F95" w:rsidP="00B21BE1">
      <w:pPr>
        <w:pStyle w:val="Listaszerbekezds"/>
        <w:numPr>
          <w:ilvl w:val="0"/>
          <w:numId w:val="1"/>
        </w:numPr>
        <w:spacing w:after="0"/>
        <w:jc w:val="both"/>
        <w:rPr>
          <w:b/>
          <w:bCs/>
        </w:rPr>
      </w:pPr>
      <w:r w:rsidRPr="00B21BE1">
        <w:rPr>
          <w:b/>
          <w:bCs/>
        </w:rPr>
        <w:t>Fegyvergyártó</w:t>
      </w:r>
    </w:p>
    <w:p w14:paraId="4A428878" w14:textId="06A55A8F" w:rsidR="004B5F95" w:rsidRPr="00B21BE1" w:rsidRDefault="004B5F95" w:rsidP="00B21BE1">
      <w:pPr>
        <w:pStyle w:val="Listaszerbekezds"/>
        <w:numPr>
          <w:ilvl w:val="0"/>
          <w:numId w:val="1"/>
        </w:numPr>
        <w:spacing w:after="0"/>
        <w:jc w:val="both"/>
        <w:rPr>
          <w:b/>
          <w:bCs/>
        </w:rPr>
      </w:pPr>
      <w:r w:rsidRPr="00B21BE1">
        <w:rPr>
          <w:b/>
          <w:bCs/>
        </w:rPr>
        <w:t>Férfiszabó</w:t>
      </w:r>
    </w:p>
    <w:p w14:paraId="77EE36EE" w14:textId="4CDFE4A7" w:rsidR="004B5F95" w:rsidRPr="00B21BE1" w:rsidRDefault="004B5F95" w:rsidP="00B21BE1">
      <w:pPr>
        <w:pStyle w:val="Listaszerbekezds"/>
        <w:numPr>
          <w:ilvl w:val="0"/>
          <w:numId w:val="1"/>
        </w:numPr>
        <w:spacing w:after="0"/>
        <w:jc w:val="both"/>
        <w:rPr>
          <w:b/>
          <w:bCs/>
        </w:rPr>
      </w:pPr>
      <w:r w:rsidRPr="00B21BE1">
        <w:rPr>
          <w:b/>
          <w:bCs/>
        </w:rPr>
        <w:t>Fogtechnikus</w:t>
      </w:r>
    </w:p>
    <w:p w14:paraId="5CC773CC" w14:textId="16D942CE" w:rsidR="004B5F95" w:rsidRPr="00B21BE1" w:rsidRDefault="004B5F95" w:rsidP="00B21BE1">
      <w:pPr>
        <w:pStyle w:val="Listaszerbekezds"/>
        <w:numPr>
          <w:ilvl w:val="0"/>
          <w:numId w:val="1"/>
        </w:numPr>
        <w:spacing w:after="0"/>
        <w:jc w:val="both"/>
        <w:rPr>
          <w:b/>
          <w:bCs/>
        </w:rPr>
      </w:pPr>
      <w:r w:rsidRPr="00B21BE1">
        <w:rPr>
          <w:b/>
          <w:bCs/>
        </w:rPr>
        <w:t>Fotográfus</w:t>
      </w:r>
    </w:p>
    <w:p w14:paraId="05972E5C" w14:textId="00D99BCF" w:rsidR="004B5F95" w:rsidRPr="00B21BE1" w:rsidRDefault="002C726F" w:rsidP="00B21BE1">
      <w:pPr>
        <w:pStyle w:val="Listaszerbekezds"/>
        <w:numPr>
          <w:ilvl w:val="0"/>
          <w:numId w:val="1"/>
        </w:numPr>
        <w:spacing w:after="0"/>
        <w:jc w:val="both"/>
        <w:rPr>
          <w:b/>
          <w:bCs/>
        </w:rPr>
      </w:pPr>
      <w:r w:rsidRPr="00B21BE1">
        <w:rPr>
          <w:b/>
          <w:bCs/>
        </w:rPr>
        <w:t>Ipari gépész</w:t>
      </w:r>
    </w:p>
    <w:p w14:paraId="703A7727" w14:textId="0DF890E5" w:rsidR="002C726F" w:rsidRPr="00B21BE1" w:rsidRDefault="002C726F" w:rsidP="00B21BE1">
      <w:pPr>
        <w:pStyle w:val="Listaszerbekezds"/>
        <w:numPr>
          <w:ilvl w:val="0"/>
          <w:numId w:val="1"/>
        </w:numPr>
        <w:spacing w:after="0"/>
        <w:jc w:val="both"/>
        <w:rPr>
          <w:b/>
          <w:bCs/>
        </w:rPr>
      </w:pPr>
      <w:r w:rsidRPr="00B21BE1">
        <w:rPr>
          <w:b/>
          <w:bCs/>
        </w:rPr>
        <w:t>Kárpitos</w:t>
      </w:r>
    </w:p>
    <w:p w14:paraId="61A7C625" w14:textId="05A89DB3" w:rsidR="002C726F" w:rsidRPr="00B21BE1" w:rsidRDefault="002C726F" w:rsidP="00B21BE1">
      <w:pPr>
        <w:pStyle w:val="Listaszerbekezds"/>
        <w:numPr>
          <w:ilvl w:val="0"/>
          <w:numId w:val="1"/>
        </w:numPr>
        <w:spacing w:after="0"/>
        <w:jc w:val="both"/>
        <w:rPr>
          <w:b/>
          <w:bCs/>
        </w:rPr>
      </w:pPr>
      <w:r w:rsidRPr="00B21BE1">
        <w:rPr>
          <w:b/>
          <w:bCs/>
        </w:rPr>
        <w:t>Kőfaragó</w:t>
      </w:r>
      <w:r w:rsidR="00687B57">
        <w:rPr>
          <w:b/>
          <w:bCs/>
        </w:rPr>
        <w:t xml:space="preserve"> és műköves</w:t>
      </w:r>
    </w:p>
    <w:p w14:paraId="1F0F0FB7" w14:textId="1CBF0505" w:rsidR="002C726F" w:rsidRPr="00B21BE1" w:rsidRDefault="002C726F" w:rsidP="00B21BE1">
      <w:pPr>
        <w:pStyle w:val="Listaszerbekezds"/>
        <w:numPr>
          <w:ilvl w:val="0"/>
          <w:numId w:val="1"/>
        </w:numPr>
        <w:spacing w:after="0"/>
        <w:jc w:val="both"/>
        <w:rPr>
          <w:b/>
          <w:bCs/>
        </w:rPr>
      </w:pPr>
      <w:r w:rsidRPr="00B21BE1">
        <w:rPr>
          <w:b/>
          <w:bCs/>
        </w:rPr>
        <w:t>Optikus</w:t>
      </w:r>
    </w:p>
    <w:p w14:paraId="40F54BB6" w14:textId="46C5E02D" w:rsidR="002C726F" w:rsidRPr="00B21BE1" w:rsidRDefault="0002047D" w:rsidP="00B21BE1">
      <w:pPr>
        <w:pStyle w:val="Listaszerbekezds"/>
        <w:numPr>
          <w:ilvl w:val="0"/>
          <w:numId w:val="1"/>
        </w:numPr>
        <w:spacing w:after="0"/>
        <w:jc w:val="both"/>
        <w:rPr>
          <w:b/>
          <w:bCs/>
        </w:rPr>
      </w:pPr>
      <w:r w:rsidRPr="00B21BE1">
        <w:rPr>
          <w:b/>
          <w:bCs/>
        </w:rPr>
        <w:t>Ortopédiai cipész</w:t>
      </w:r>
    </w:p>
    <w:p w14:paraId="1F825201" w14:textId="525C2956" w:rsidR="0002047D" w:rsidRPr="00B21BE1" w:rsidRDefault="0002047D" w:rsidP="00B21BE1">
      <w:pPr>
        <w:pStyle w:val="Listaszerbekezds"/>
        <w:numPr>
          <w:ilvl w:val="0"/>
          <w:numId w:val="1"/>
        </w:numPr>
        <w:spacing w:after="0"/>
        <w:jc w:val="both"/>
        <w:rPr>
          <w:b/>
          <w:bCs/>
        </w:rPr>
      </w:pPr>
      <w:r w:rsidRPr="00B21BE1">
        <w:rPr>
          <w:b/>
          <w:bCs/>
        </w:rPr>
        <w:t>Ötvös</w:t>
      </w:r>
    </w:p>
    <w:p w14:paraId="1077D88C" w14:textId="7103EC3E" w:rsidR="0002047D" w:rsidRPr="00B21BE1" w:rsidRDefault="0002047D" w:rsidP="00B21BE1">
      <w:pPr>
        <w:pStyle w:val="Listaszerbekezds"/>
        <w:numPr>
          <w:ilvl w:val="0"/>
          <w:numId w:val="1"/>
        </w:numPr>
        <w:spacing w:after="0"/>
        <w:jc w:val="both"/>
        <w:rPr>
          <w:b/>
          <w:bCs/>
        </w:rPr>
      </w:pPr>
      <w:r w:rsidRPr="00B21BE1">
        <w:rPr>
          <w:b/>
          <w:bCs/>
        </w:rPr>
        <w:t>Szárazépítő</w:t>
      </w:r>
    </w:p>
    <w:p w14:paraId="74E47274" w14:textId="76207938" w:rsidR="0002047D" w:rsidRPr="00B21BE1" w:rsidRDefault="0002047D" w:rsidP="00B21BE1">
      <w:pPr>
        <w:pStyle w:val="Listaszerbekezds"/>
        <w:numPr>
          <w:ilvl w:val="0"/>
          <w:numId w:val="1"/>
        </w:numPr>
        <w:spacing w:after="0"/>
        <w:jc w:val="both"/>
        <w:rPr>
          <w:b/>
          <w:bCs/>
        </w:rPr>
      </w:pPr>
      <w:r w:rsidRPr="00B21BE1">
        <w:rPr>
          <w:b/>
          <w:bCs/>
        </w:rPr>
        <w:t>Szerszámkészítő</w:t>
      </w:r>
    </w:p>
    <w:p w14:paraId="1C17DE44" w14:textId="5C6E7490" w:rsidR="0002047D" w:rsidRPr="00B21BE1" w:rsidRDefault="0002047D" w:rsidP="00B21BE1">
      <w:pPr>
        <w:pStyle w:val="Listaszerbekezds"/>
        <w:numPr>
          <w:ilvl w:val="0"/>
          <w:numId w:val="1"/>
        </w:numPr>
        <w:spacing w:after="0"/>
        <w:jc w:val="both"/>
        <w:rPr>
          <w:b/>
          <w:bCs/>
        </w:rPr>
      </w:pPr>
      <w:r w:rsidRPr="00B21BE1">
        <w:rPr>
          <w:b/>
          <w:bCs/>
        </w:rPr>
        <w:t>Tetőfedő</w:t>
      </w:r>
    </w:p>
    <w:p w14:paraId="043C8DA4" w14:textId="77777777" w:rsidR="00EF7BB5" w:rsidRDefault="00EF7BB5" w:rsidP="005C1D72">
      <w:pPr>
        <w:jc w:val="both"/>
      </w:pPr>
    </w:p>
    <w:p w14:paraId="562C18F4" w14:textId="2A5903D7" w:rsidR="00290AE0" w:rsidRDefault="00290AE0" w:rsidP="005C1D72">
      <w:pPr>
        <w:jc w:val="both"/>
      </w:pPr>
      <w:r>
        <w:t xml:space="preserve">A </w:t>
      </w:r>
      <w:r w:rsidR="00BC30FF">
        <w:t>pót</w:t>
      </w:r>
      <w:r>
        <w:t xml:space="preserve">pályázat feltételei a következők: </w:t>
      </w:r>
    </w:p>
    <w:p w14:paraId="62623A0B" w14:textId="5C3B400F" w:rsidR="002C0422" w:rsidRPr="00291AFA" w:rsidRDefault="00291D37" w:rsidP="005C1D72">
      <w:pPr>
        <w:jc w:val="both"/>
        <w:rPr>
          <w:b/>
          <w:bCs/>
        </w:rPr>
      </w:pPr>
      <w:r>
        <w:rPr>
          <w:b/>
          <w:bCs/>
        </w:rPr>
        <w:t>2</w:t>
      </w:r>
      <w:r w:rsidR="00290AE0" w:rsidRPr="00291AFA">
        <w:rPr>
          <w:b/>
          <w:bCs/>
        </w:rPr>
        <w:t>. Mestervizsga bizottsági elnök az lehet, aki</w:t>
      </w:r>
    </w:p>
    <w:p w14:paraId="075DDB65" w14:textId="067F5D5B" w:rsidR="00290AE0" w:rsidRDefault="00290AE0" w:rsidP="005C1D72">
      <w:pPr>
        <w:jc w:val="both"/>
      </w:pPr>
      <w:r>
        <w:t xml:space="preserve">a) elsősorban az adott szakmában mester cím használatára jogosult, − ez alól az MKIK </w:t>
      </w:r>
      <w:r w:rsidR="00D15E87">
        <w:t>e</w:t>
      </w:r>
      <w:r>
        <w:t xml:space="preserve">lnöke adhat felmentést, amennyiben a szakmához kapcsolódó szakirányú felsőfokú végzettséggel rendelkezik és szakmájában elismert szakember −, továbbá, </w:t>
      </w:r>
    </w:p>
    <w:p w14:paraId="0E00980C" w14:textId="77777777" w:rsidR="00290AE0" w:rsidRDefault="00290AE0" w:rsidP="005C1D72">
      <w:pPr>
        <w:jc w:val="both"/>
      </w:pPr>
      <w:r>
        <w:t xml:space="preserve">b) az adott szakmát (több szakma esetében </w:t>
      </w:r>
      <w:proofErr w:type="spellStart"/>
      <w:r>
        <w:t>mesterszakmánként</w:t>
      </w:r>
      <w:proofErr w:type="spellEnd"/>
      <w:r>
        <w:t xml:space="preserve"> értendően) legalább 10 éven keresztül gyakorolja, amelyből a pályázatának benyújtását megelőző legalább két évben folyamatosan, és a pályázat benyújtása idején is magas színvonalon aktívan, tevőlegesen végzi (a mestervizsga elnöki kinevezéshez a pályázónak a jelentkezéskor az aktív szakmai gyakorlatról hitelt érdemlő, 30 napnál nem régebbi igazolást kell benyújtania), </w:t>
      </w:r>
    </w:p>
    <w:p w14:paraId="6D92B78F" w14:textId="77777777" w:rsidR="00290AE0" w:rsidRDefault="00290AE0" w:rsidP="005C1D72">
      <w:pPr>
        <w:jc w:val="both"/>
      </w:pPr>
      <w:r>
        <w:t xml:space="preserve">c) büntetlen előéletű, </w:t>
      </w:r>
    </w:p>
    <w:p w14:paraId="71279DAC" w14:textId="77777777" w:rsidR="00290AE0" w:rsidRDefault="00290AE0" w:rsidP="005C1D72">
      <w:pPr>
        <w:jc w:val="both"/>
      </w:pPr>
      <w:r>
        <w:t xml:space="preserve">d) rendelkezik tanulóképzési vagy felnőttképzési, oktatási vagy vizsgáztatási gyakorlattal, </w:t>
      </w:r>
    </w:p>
    <w:p w14:paraId="7464FC17" w14:textId="77777777" w:rsidR="00290AE0" w:rsidRDefault="00290AE0" w:rsidP="005C1D72">
      <w:pPr>
        <w:jc w:val="both"/>
      </w:pPr>
      <w:r>
        <w:t xml:space="preserve">e) magára nézve kötelezően vállalja, hogy legalább 3 évenként részt vesz az MKIK által szervezett ismeretmegújító továbbképzéseken, tréningeken és az ott megszerzett tudásáról számot ad, </w:t>
      </w:r>
    </w:p>
    <w:p w14:paraId="57409B8E" w14:textId="77777777" w:rsidR="00290AE0" w:rsidRDefault="00290AE0" w:rsidP="005C1D72">
      <w:pPr>
        <w:jc w:val="both"/>
      </w:pPr>
      <w:r>
        <w:lastRenderedPageBreak/>
        <w:t xml:space="preserve">f) igazoltan részt vett a pályázat beadásának évében és azt megelőzően is szakmai továbbképzésen, szakmai ismereteit megújító eseményen, eseményeken, (a részvétel igazolásának formái: bizonyítvány, tanúsítvány, jelenléti ív, részvételi igazolás), </w:t>
      </w:r>
    </w:p>
    <w:p w14:paraId="04FAAD01" w14:textId="4FA3FFBB" w:rsidR="00290AE0" w:rsidRDefault="00290AE0" w:rsidP="005C1D72">
      <w:pPr>
        <w:jc w:val="both"/>
      </w:pPr>
      <w:r>
        <w:t>g) az általa képviselt vagy az őt alkalmazó vállalkozás a területi</w:t>
      </w:r>
      <w:r w:rsidR="00D15E87">
        <w:t>leg illetékes kereskedelmi és</w:t>
      </w:r>
      <w:r>
        <w:t xml:space="preserve"> </w:t>
      </w:r>
      <w:r w:rsidR="00D15E87">
        <w:t>ipar</w:t>
      </w:r>
      <w:r>
        <w:t>kamara önkéntes tagja, vagy saját személyében pártoló tag, valamint eleget tesz a kamarával szembeni tagdíjfizetési kötelezettségének</w:t>
      </w:r>
    </w:p>
    <w:p w14:paraId="78D0273E" w14:textId="7F56D011" w:rsidR="00291AFA" w:rsidRPr="006B4620" w:rsidRDefault="00291D37" w:rsidP="005C1D72">
      <w:pPr>
        <w:jc w:val="both"/>
        <w:rPr>
          <w:b/>
          <w:bCs/>
        </w:rPr>
      </w:pPr>
      <w:r>
        <w:rPr>
          <w:b/>
          <w:bCs/>
        </w:rPr>
        <w:t>3</w:t>
      </w:r>
      <w:r w:rsidR="00291AFA" w:rsidRPr="006B4620">
        <w:rPr>
          <w:b/>
          <w:bCs/>
        </w:rPr>
        <w:t xml:space="preserve">. </w:t>
      </w:r>
      <w:r w:rsidR="0045327B" w:rsidRPr="006B4620">
        <w:rPr>
          <w:b/>
          <w:bCs/>
        </w:rPr>
        <w:t>Pályázni az MKIK MMSZ 2. számú melléklete szerinti adatlap kitöltésével, a 3. számú melléklet szerinti Nyilatkozattal és a kötelezően csatolandó mellékletek</w:t>
      </w:r>
      <w:r w:rsidR="00AC390D">
        <w:rPr>
          <w:b/>
          <w:bCs/>
        </w:rPr>
        <w:t xml:space="preserve"> a</w:t>
      </w:r>
      <w:r w:rsidR="0045327B" w:rsidRPr="006B4620">
        <w:rPr>
          <w:b/>
          <w:bCs/>
        </w:rPr>
        <w:t xml:space="preserve"> </w:t>
      </w:r>
      <w:r w:rsidR="00AC390D">
        <w:rPr>
          <w:b/>
          <w:bCs/>
        </w:rPr>
        <w:t xml:space="preserve">területileg illetékes </w:t>
      </w:r>
      <w:r w:rsidR="00D15E87">
        <w:rPr>
          <w:b/>
          <w:bCs/>
        </w:rPr>
        <w:t>kereskedelmi és ipar</w:t>
      </w:r>
      <w:r w:rsidR="00AC390D">
        <w:rPr>
          <w:b/>
          <w:bCs/>
        </w:rPr>
        <w:t xml:space="preserve">kamarához </w:t>
      </w:r>
      <w:r w:rsidR="0045327B" w:rsidRPr="006B4620">
        <w:rPr>
          <w:b/>
          <w:bCs/>
        </w:rPr>
        <w:t xml:space="preserve">hiánytalan beadásával lehet, az alábbiak szerint: </w:t>
      </w:r>
    </w:p>
    <w:p w14:paraId="0665FC47" w14:textId="77777777" w:rsidR="006B4620" w:rsidRDefault="0045327B" w:rsidP="005C1D72">
      <w:pPr>
        <w:jc w:val="both"/>
      </w:pPr>
      <w:r>
        <w:t xml:space="preserve">1. Iskolai végzettségek, szakképesítést igazoló okiratok másolata </w:t>
      </w:r>
    </w:p>
    <w:p w14:paraId="3C89B789" w14:textId="77777777" w:rsidR="006B4620" w:rsidRDefault="0045327B" w:rsidP="005C1D72">
      <w:pPr>
        <w:jc w:val="both"/>
      </w:pPr>
      <w:r>
        <w:t xml:space="preserve">2. Szakmai önéletrajz </w:t>
      </w:r>
    </w:p>
    <w:p w14:paraId="267BEEA4" w14:textId="77777777" w:rsidR="006B4620" w:rsidRDefault="0045327B" w:rsidP="005C1D72">
      <w:pPr>
        <w:jc w:val="both"/>
      </w:pPr>
      <w:r>
        <w:t xml:space="preserve">3. Kamarai tagság igazolása </w:t>
      </w:r>
    </w:p>
    <w:p w14:paraId="4B29F119" w14:textId="77777777" w:rsidR="006B4620" w:rsidRDefault="0045327B" w:rsidP="005C1D72">
      <w:pPr>
        <w:jc w:val="both"/>
      </w:pPr>
      <w:r>
        <w:t xml:space="preserve">4. Legalább egy gazdasági kamarai tagtól vagy gazdasági érdek-képviseleti szervezeti tagtól származó szakmai ajánlás (gazdasági kamarai igazolás nem fogadható el!) </w:t>
      </w:r>
    </w:p>
    <w:p w14:paraId="31CD92F5" w14:textId="77777777" w:rsidR="006B4620" w:rsidRDefault="0045327B" w:rsidP="005C1D72">
      <w:pPr>
        <w:jc w:val="both"/>
      </w:pPr>
      <w:r>
        <w:t xml:space="preserve">5. Szakmai gyakorlat igazolása, TB igazolással vagy alapdokumentummal alátámasztott hivatalos munkáltatói igazolás, vagy EVNY nyilvántartási lekérdezéssel, vagy cégkivonat, mely dokumentum nem lehet 30 napnál régebbi. </w:t>
      </w:r>
    </w:p>
    <w:p w14:paraId="23B1EE4D" w14:textId="77777777" w:rsidR="006B4620" w:rsidRDefault="0045327B" w:rsidP="005C1D72">
      <w:pPr>
        <w:jc w:val="both"/>
      </w:pPr>
      <w:r>
        <w:t xml:space="preserve">6. Pályázó nyilatkozata arról, hogy büntetlen előéletű (MKIK MMSZ 3. sz. melléklete) </w:t>
      </w:r>
    </w:p>
    <w:p w14:paraId="01E28EC3" w14:textId="77777777" w:rsidR="006B4620" w:rsidRDefault="0045327B" w:rsidP="005C1D72">
      <w:pPr>
        <w:jc w:val="both"/>
      </w:pPr>
      <w:r>
        <w:t xml:space="preserve">7. A pályázó nyilatkozata arról, hogy rendelkezik tanulóképzési, oktatási vagy vizsgáztatási gyakorlattal. (MKIK MMSZ 3. sz. melléklete) </w:t>
      </w:r>
    </w:p>
    <w:p w14:paraId="6B2480EC" w14:textId="7C0FB6BE" w:rsidR="0045327B" w:rsidRDefault="0045327B" w:rsidP="005C1D72">
      <w:pPr>
        <w:jc w:val="both"/>
      </w:pPr>
      <w:r>
        <w:t>8. A pályázó nyilatkozta arról, kötelezően vállalja, hogy legalább 3 évenként részt vesz az MKIK által szervezett ismeretmegújító továbbképzéseken, tréningeken és az ott megszerzett tudásáról számot ad. (MKIK MMSZ 3. sz. melléklete)</w:t>
      </w:r>
    </w:p>
    <w:p w14:paraId="64DDF519" w14:textId="77777777" w:rsidR="00B94629" w:rsidRDefault="00B94629" w:rsidP="005C1D72">
      <w:pPr>
        <w:jc w:val="both"/>
      </w:pPr>
      <w:r>
        <w:t xml:space="preserve">9. A pályázat beadásának évében és azt megelőzően (az előző 4 éves pályázati ciklus időtartama alatt) igazoltan elvégzett szakmai továbbképzések, tanfolyamok, tréningek listája (igazolni lehet tanúsítvánnyal, igazolással, bizonyítvánnyal, oklevéllel) </w:t>
      </w:r>
    </w:p>
    <w:p w14:paraId="4260BF3C" w14:textId="79F5E228" w:rsidR="00B94629" w:rsidRDefault="00B94629" w:rsidP="005C1D72">
      <w:pPr>
        <w:jc w:val="both"/>
      </w:pPr>
      <w:r w:rsidRPr="00B94629">
        <w:rPr>
          <w:b/>
          <w:bCs/>
        </w:rPr>
        <w:t xml:space="preserve">Hiánypótlásra egy alkalommal van lehetőség az illetékes területi kamaránál, a pályázat </w:t>
      </w:r>
      <w:r w:rsidR="00106790">
        <w:rPr>
          <w:b/>
          <w:bCs/>
        </w:rPr>
        <w:t>k</w:t>
      </w:r>
      <w:r w:rsidRPr="00B94629">
        <w:rPr>
          <w:b/>
          <w:bCs/>
        </w:rPr>
        <w:t>iértékelését követően a hiánypótlás jellegéről és lehetőségéről szóló tájékoztató e-mail megküldését követő 3 naptári napon belül.</w:t>
      </w:r>
      <w:r>
        <w:t xml:space="preserve"> </w:t>
      </w:r>
    </w:p>
    <w:p w14:paraId="4F5BD678" w14:textId="77777777" w:rsidR="00B94629" w:rsidRDefault="00B94629" w:rsidP="005C1D72">
      <w:pPr>
        <w:jc w:val="both"/>
      </w:pPr>
      <w:r>
        <w:t>A pályázatokat benyújtani legkésőbb</w:t>
      </w:r>
    </w:p>
    <w:p w14:paraId="7E658B26" w14:textId="362F7EF9" w:rsidR="00B94629" w:rsidRPr="00B94629" w:rsidRDefault="00B94629" w:rsidP="005C1D72">
      <w:pPr>
        <w:ind w:left="708" w:firstLine="708"/>
        <w:jc w:val="both"/>
        <w:rPr>
          <w:b/>
          <w:bCs/>
        </w:rPr>
      </w:pPr>
      <w:r>
        <w:t xml:space="preserve"> </w:t>
      </w:r>
      <w:r>
        <w:tab/>
      </w:r>
      <w:r>
        <w:tab/>
      </w:r>
      <w:r w:rsidRPr="00B94629">
        <w:rPr>
          <w:b/>
          <w:bCs/>
        </w:rPr>
        <w:t>202</w:t>
      </w:r>
      <w:r>
        <w:rPr>
          <w:b/>
          <w:bCs/>
        </w:rPr>
        <w:t>4</w:t>
      </w:r>
      <w:r w:rsidRPr="00B94629">
        <w:rPr>
          <w:b/>
          <w:bCs/>
        </w:rPr>
        <w:t xml:space="preserve">. </w:t>
      </w:r>
      <w:r>
        <w:rPr>
          <w:b/>
          <w:bCs/>
        </w:rPr>
        <w:t>július</w:t>
      </w:r>
      <w:r w:rsidRPr="00B94629">
        <w:rPr>
          <w:b/>
          <w:bCs/>
        </w:rPr>
        <w:t xml:space="preserve"> </w:t>
      </w:r>
      <w:r w:rsidR="0017318A">
        <w:rPr>
          <w:b/>
          <w:bCs/>
        </w:rPr>
        <w:t>10</w:t>
      </w:r>
      <w:r w:rsidRPr="00B94629">
        <w:rPr>
          <w:b/>
          <w:bCs/>
        </w:rPr>
        <w:t>. 1</w:t>
      </w:r>
      <w:r w:rsidR="0017318A">
        <w:rPr>
          <w:b/>
          <w:bCs/>
        </w:rPr>
        <w:t>6</w:t>
      </w:r>
      <w:r w:rsidRPr="00B94629">
        <w:rPr>
          <w:b/>
          <w:bCs/>
        </w:rPr>
        <w:t xml:space="preserve">:00 óráig </w:t>
      </w:r>
    </w:p>
    <w:p w14:paraId="018C412B" w14:textId="3AB65BCE" w:rsidR="00B94629" w:rsidRDefault="00B94629" w:rsidP="005C1D72">
      <w:pPr>
        <w:jc w:val="both"/>
      </w:pPr>
      <w:r>
        <w:t>lehet elektronikusan a felterjesztő területi</w:t>
      </w:r>
      <w:r w:rsidR="00D15E87">
        <w:t>leg illetékes kereskedelmi és</w:t>
      </w:r>
      <w:r>
        <w:t xml:space="preserve"> </w:t>
      </w:r>
      <w:r w:rsidR="00D15E87">
        <w:t>ipar</w:t>
      </w:r>
      <w:r>
        <w:t xml:space="preserve">kamaráknak. A pályázatok elbírálásának eredményéről írásbeli tájékoztatás útján kerül sor. </w:t>
      </w:r>
    </w:p>
    <w:p w14:paraId="0CBE5251" w14:textId="77777777" w:rsidR="00B94629" w:rsidRDefault="00B94629" w:rsidP="005C1D72">
      <w:pPr>
        <w:jc w:val="both"/>
      </w:pPr>
    </w:p>
    <w:p w14:paraId="639A1D83" w14:textId="6F411070" w:rsidR="006B4620" w:rsidRDefault="00B94629" w:rsidP="00B94629">
      <w:r>
        <w:t>Budapest, 2024.</w:t>
      </w:r>
      <w:r w:rsidR="00045639">
        <w:t xml:space="preserve"> </w:t>
      </w:r>
      <w:r w:rsidR="0029786D">
        <w:t>június 05</w:t>
      </w:r>
      <w:r>
        <w:t>.</w:t>
      </w:r>
    </w:p>
    <w:sectPr w:rsidR="006B46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C9044AC"/>
    <w:multiLevelType w:val="hybridMultilevel"/>
    <w:tmpl w:val="8BF021E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2266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AE0"/>
    <w:rsid w:val="0002047D"/>
    <w:rsid w:val="00045639"/>
    <w:rsid w:val="000D39B5"/>
    <w:rsid w:val="00106790"/>
    <w:rsid w:val="0017318A"/>
    <w:rsid w:val="00286B2B"/>
    <w:rsid w:val="00290AE0"/>
    <w:rsid w:val="00291AFA"/>
    <w:rsid w:val="00291D37"/>
    <w:rsid w:val="0029786D"/>
    <w:rsid w:val="002C0422"/>
    <w:rsid w:val="002C726F"/>
    <w:rsid w:val="0037522F"/>
    <w:rsid w:val="0045327B"/>
    <w:rsid w:val="004B5F95"/>
    <w:rsid w:val="00514C1A"/>
    <w:rsid w:val="005C1D72"/>
    <w:rsid w:val="00626BA5"/>
    <w:rsid w:val="00687B57"/>
    <w:rsid w:val="006B4620"/>
    <w:rsid w:val="00A914B4"/>
    <w:rsid w:val="00AC390D"/>
    <w:rsid w:val="00B21BE1"/>
    <w:rsid w:val="00B36591"/>
    <w:rsid w:val="00B94629"/>
    <w:rsid w:val="00BC30FF"/>
    <w:rsid w:val="00C00F3C"/>
    <w:rsid w:val="00C91143"/>
    <w:rsid w:val="00D15E87"/>
    <w:rsid w:val="00ED450C"/>
    <w:rsid w:val="00EF7BB5"/>
    <w:rsid w:val="00F67324"/>
    <w:rsid w:val="00FB20A8"/>
    <w:rsid w:val="00FD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3873D"/>
  <w15:chartTrackingRefBased/>
  <w15:docId w15:val="{E280B178-393D-4AA3-97BB-96A399887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21BE1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D15E8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15E8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15E87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15E8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15E87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D15E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Csomor Marina</dc:creator>
  <cp:keywords/>
  <dc:description/>
  <cp:lastModifiedBy>Kamara</cp:lastModifiedBy>
  <cp:revision>8</cp:revision>
  <dcterms:created xsi:type="dcterms:W3CDTF">2024-06-05T12:26:00Z</dcterms:created>
  <dcterms:modified xsi:type="dcterms:W3CDTF">2024-06-13T10:07:00Z</dcterms:modified>
</cp:coreProperties>
</file>